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D3D54">
      <w:pPr>
        <w:jc w:val="center"/>
        <w:rPr>
          <w:rStyle w:val="4"/>
          <w:b/>
          <w:sz w:val="32"/>
          <w:szCs w:val="32"/>
          <w:u w:val="single"/>
        </w:rPr>
      </w:pPr>
      <w:r>
        <w:rPr>
          <w:rStyle w:val="4"/>
          <w:b/>
          <w:sz w:val="32"/>
          <w:szCs w:val="32"/>
        </w:rPr>
        <w:t>马克思主义</w:t>
      </w:r>
      <w:r>
        <w:rPr>
          <w:rStyle w:val="4"/>
          <w:rFonts w:hAnsi="宋体"/>
          <w:b/>
          <w:sz w:val="32"/>
          <w:szCs w:val="32"/>
        </w:rPr>
        <w:t>学院</w:t>
      </w:r>
      <w:r>
        <w:rPr>
          <w:rStyle w:val="4"/>
          <w:rFonts w:hint="eastAsia" w:hAnsi="宋体"/>
          <w:b/>
          <w:sz w:val="32"/>
          <w:szCs w:val="32"/>
          <w:lang w:val="en-US" w:eastAsia="zh-CN"/>
        </w:rPr>
        <w:t>思想政治理论课教师</w:t>
      </w:r>
      <w:r>
        <w:rPr>
          <w:rStyle w:val="4"/>
          <w:rFonts w:hAnsi="宋体"/>
          <w:b/>
          <w:sz w:val="32"/>
          <w:szCs w:val="32"/>
        </w:rPr>
        <w:t>信息表</w:t>
      </w:r>
    </w:p>
    <w:tbl>
      <w:tblPr>
        <w:tblStyle w:val="2"/>
        <w:tblW w:w="851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419"/>
        <w:gridCol w:w="1770"/>
        <w:gridCol w:w="1215"/>
        <w:gridCol w:w="4115"/>
      </w:tblGrid>
      <w:tr w14:paraId="66FE3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419" w:type="dxa"/>
            <w:tcBorders>
              <w:top w:val="single" w:color="000000" w:sz="4" w:space="0"/>
              <w:left w:val="single" w:color="000000" w:sz="4" w:space="0"/>
              <w:bottom w:val="single" w:color="000000" w:sz="4" w:space="0"/>
              <w:right w:val="single" w:color="000000" w:sz="4" w:space="0"/>
            </w:tcBorders>
            <w:vAlign w:val="center"/>
          </w:tcPr>
          <w:p w14:paraId="301BFB39">
            <w:pPr>
              <w:jc w:val="center"/>
              <w:rPr>
                <w:rStyle w:val="4"/>
                <w:b/>
                <w:sz w:val="32"/>
                <w:szCs w:val="32"/>
                <w:u w:val="single"/>
              </w:rPr>
            </w:pPr>
            <w:r>
              <w:rPr>
                <w:rStyle w:val="4"/>
                <w:rFonts w:eastAsia="仿宋_GB2312"/>
                <w:sz w:val="24"/>
              </w:rPr>
              <w:t>姓名</w:t>
            </w:r>
          </w:p>
        </w:tc>
        <w:tc>
          <w:tcPr>
            <w:tcW w:w="1770" w:type="dxa"/>
            <w:tcBorders>
              <w:top w:val="single" w:color="000000" w:sz="4" w:space="0"/>
              <w:left w:val="single" w:color="000000" w:sz="4" w:space="0"/>
              <w:bottom w:val="single" w:color="000000" w:sz="4" w:space="0"/>
              <w:right w:val="single" w:color="000000" w:sz="4" w:space="0"/>
            </w:tcBorders>
            <w:vAlign w:val="center"/>
          </w:tcPr>
          <w:p w14:paraId="6B0EA3F8">
            <w:pPr>
              <w:jc w:val="center"/>
              <w:rPr>
                <w:rStyle w:val="4"/>
                <w:rFonts w:hint="eastAsia" w:eastAsia="宋体"/>
                <w:b/>
                <w:sz w:val="32"/>
                <w:szCs w:val="32"/>
                <w:u w:val="single"/>
                <w:lang w:eastAsia="zh-CN"/>
              </w:rPr>
            </w:pPr>
            <w:r>
              <w:rPr>
                <w:rStyle w:val="4"/>
                <w:rFonts w:hint="eastAsia"/>
                <w:b/>
                <w:sz w:val="32"/>
                <w:szCs w:val="32"/>
                <w:u w:val="single"/>
                <w:lang w:eastAsia="zh-CN"/>
              </w:rPr>
              <w:t>伍世文</w:t>
            </w:r>
          </w:p>
        </w:tc>
        <w:tc>
          <w:tcPr>
            <w:tcW w:w="1215" w:type="dxa"/>
            <w:tcBorders>
              <w:top w:val="single" w:color="000000" w:sz="4" w:space="0"/>
              <w:left w:val="single" w:color="000000" w:sz="4" w:space="0"/>
              <w:bottom w:val="single" w:color="000000" w:sz="4" w:space="0"/>
              <w:right w:val="single" w:color="000000" w:sz="4" w:space="0"/>
            </w:tcBorders>
            <w:vAlign w:val="center"/>
          </w:tcPr>
          <w:p w14:paraId="31A0762C">
            <w:pPr>
              <w:jc w:val="center"/>
              <w:rPr>
                <w:rStyle w:val="4"/>
                <w:b/>
                <w:sz w:val="32"/>
                <w:szCs w:val="32"/>
                <w:u w:val="single"/>
              </w:rPr>
            </w:pPr>
            <w:r>
              <w:rPr>
                <w:rStyle w:val="4"/>
                <w:rFonts w:eastAsia="仿宋_GB2312"/>
                <w:sz w:val="24"/>
              </w:rPr>
              <w:t>性别</w:t>
            </w:r>
          </w:p>
        </w:tc>
        <w:tc>
          <w:tcPr>
            <w:tcW w:w="4115" w:type="dxa"/>
            <w:tcBorders>
              <w:top w:val="single" w:color="000000" w:sz="4" w:space="0"/>
              <w:left w:val="single" w:color="000000" w:sz="4" w:space="0"/>
              <w:bottom w:val="single" w:color="000000" w:sz="4" w:space="0"/>
              <w:right w:val="single" w:color="000000" w:sz="4" w:space="0"/>
            </w:tcBorders>
            <w:vAlign w:val="center"/>
          </w:tcPr>
          <w:p w14:paraId="11E5F854">
            <w:pPr>
              <w:jc w:val="center"/>
              <w:rPr>
                <w:rStyle w:val="4"/>
                <w:b/>
                <w:sz w:val="32"/>
                <w:szCs w:val="32"/>
                <w:u w:val="single"/>
              </w:rPr>
            </w:pPr>
            <w:r>
              <w:rPr>
                <w:rStyle w:val="4"/>
                <w:rFonts w:hint="eastAsia"/>
                <w:b/>
                <w:sz w:val="32"/>
                <w:szCs w:val="32"/>
                <w:u w:val="single"/>
                <w:lang w:eastAsia="zh-CN"/>
              </w:rPr>
              <w:t>男</w:t>
            </w:r>
          </w:p>
        </w:tc>
      </w:tr>
      <w:tr w14:paraId="41F18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419" w:type="dxa"/>
            <w:tcBorders>
              <w:top w:val="single" w:color="000000" w:sz="4" w:space="0"/>
              <w:left w:val="single" w:color="000000" w:sz="4" w:space="0"/>
              <w:bottom w:val="single" w:color="000000" w:sz="4" w:space="0"/>
              <w:right w:val="single" w:color="000000" w:sz="4" w:space="0"/>
            </w:tcBorders>
            <w:shd w:val="clear"/>
            <w:vAlign w:val="center"/>
          </w:tcPr>
          <w:p w14:paraId="79111CC9">
            <w:pPr>
              <w:jc w:val="center"/>
              <w:rPr>
                <w:rFonts w:ascii="Times New Roman" w:hAnsi="Times New Roman" w:eastAsia="仿宋_GB2312" w:cstheme="minorBidi"/>
                <w:b/>
                <w:kern w:val="2"/>
                <w:sz w:val="32"/>
                <w:szCs w:val="32"/>
                <w:u w:val="single"/>
                <w:lang w:val="en-US" w:eastAsia="zh-CN" w:bidi="ar-SA"/>
              </w:rPr>
            </w:pPr>
            <w:r>
              <w:rPr>
                <w:rStyle w:val="4"/>
                <w:rFonts w:eastAsia="仿宋_GB2312"/>
                <w:sz w:val="24"/>
              </w:rPr>
              <w:t>职称</w:t>
            </w:r>
          </w:p>
        </w:tc>
        <w:tc>
          <w:tcPr>
            <w:tcW w:w="1770" w:type="dxa"/>
            <w:tcBorders>
              <w:top w:val="single" w:color="000000" w:sz="4" w:space="0"/>
              <w:left w:val="single" w:color="000000" w:sz="4" w:space="0"/>
              <w:bottom w:val="single" w:color="000000" w:sz="4" w:space="0"/>
              <w:right w:val="single" w:color="000000" w:sz="4" w:space="0"/>
            </w:tcBorders>
            <w:shd w:val="clear"/>
            <w:vAlign w:val="center"/>
          </w:tcPr>
          <w:p w14:paraId="6B103AD1">
            <w:pPr>
              <w:jc w:val="center"/>
              <w:rPr>
                <w:rFonts w:hint="default" w:ascii="Times New Roman" w:hAnsi="Times New Roman" w:eastAsia="宋体" w:cstheme="minorBidi"/>
                <w:b/>
                <w:kern w:val="2"/>
                <w:sz w:val="32"/>
                <w:szCs w:val="32"/>
                <w:u w:val="single"/>
                <w:lang w:val="en-US" w:eastAsia="zh-CN" w:bidi="ar-SA"/>
              </w:rPr>
            </w:pPr>
            <w:r>
              <w:rPr>
                <w:rStyle w:val="4"/>
                <w:rFonts w:hint="eastAsia"/>
                <w:b/>
                <w:sz w:val="32"/>
                <w:szCs w:val="32"/>
                <w:u w:val="single"/>
                <w:lang w:eastAsia="zh-CN"/>
              </w:rPr>
              <w:t>副教授</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14:paraId="4FB1CA96">
            <w:pPr>
              <w:jc w:val="center"/>
              <w:rPr>
                <w:rFonts w:ascii="Times New Roman" w:hAnsi="Times New Roman" w:eastAsia="宋体" w:cstheme="minorBidi"/>
                <w:b/>
                <w:kern w:val="2"/>
                <w:sz w:val="32"/>
                <w:szCs w:val="32"/>
                <w:u w:val="single"/>
                <w:lang w:val="en-US" w:eastAsia="zh-CN" w:bidi="ar-SA"/>
              </w:rPr>
            </w:pPr>
            <w:r>
              <w:rPr>
                <w:rStyle w:val="4"/>
                <w:rFonts w:eastAsia="仿宋_GB2312"/>
                <w:sz w:val="24"/>
              </w:rPr>
              <w:t>邮箱</w:t>
            </w:r>
          </w:p>
        </w:tc>
        <w:tc>
          <w:tcPr>
            <w:tcW w:w="4115" w:type="dxa"/>
            <w:tcBorders>
              <w:top w:val="single" w:color="000000" w:sz="4" w:space="0"/>
              <w:left w:val="single" w:color="000000" w:sz="4" w:space="0"/>
              <w:bottom w:val="single" w:color="000000" w:sz="4" w:space="0"/>
              <w:right w:val="single" w:color="000000" w:sz="4" w:space="0"/>
            </w:tcBorders>
            <w:shd w:val="clear"/>
            <w:vAlign w:val="center"/>
          </w:tcPr>
          <w:p w14:paraId="786421DF">
            <w:pPr>
              <w:jc w:val="center"/>
              <w:rPr>
                <w:rFonts w:hint="default" w:ascii="Times New Roman" w:hAnsi="Times New Roman" w:eastAsia="宋体" w:cstheme="minorBidi"/>
                <w:b/>
                <w:kern w:val="2"/>
                <w:sz w:val="32"/>
                <w:szCs w:val="32"/>
                <w:u w:val="single"/>
                <w:lang w:val="en-US" w:eastAsia="zh-CN" w:bidi="ar-SA"/>
              </w:rPr>
            </w:pPr>
            <w:r>
              <w:rPr>
                <w:rStyle w:val="4"/>
                <w:rFonts w:hint="eastAsia"/>
                <w:b/>
                <w:sz w:val="32"/>
                <w:szCs w:val="32"/>
                <w:u w:val="single"/>
                <w:lang w:val="en-US" w:eastAsia="zh-CN"/>
              </w:rPr>
              <w:t>Hz2563121@126.com</w:t>
            </w:r>
          </w:p>
        </w:tc>
      </w:tr>
      <w:tr w14:paraId="1B4B0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419" w:type="dxa"/>
            <w:tcBorders>
              <w:top w:val="single" w:color="000000" w:sz="4" w:space="0"/>
              <w:left w:val="single" w:color="000000" w:sz="4" w:space="0"/>
              <w:bottom w:val="single" w:color="000000" w:sz="4" w:space="0"/>
              <w:right w:val="single" w:color="000000" w:sz="4" w:space="0"/>
            </w:tcBorders>
            <w:vAlign w:val="center"/>
          </w:tcPr>
          <w:p w14:paraId="4D61450E">
            <w:pPr>
              <w:jc w:val="center"/>
              <w:rPr>
                <w:rStyle w:val="4"/>
                <w:b/>
                <w:sz w:val="32"/>
                <w:szCs w:val="32"/>
                <w:u w:val="single"/>
              </w:rPr>
            </w:pPr>
            <w:r>
              <w:rPr>
                <w:rStyle w:val="4"/>
                <w:rFonts w:eastAsia="仿宋_GB2312"/>
                <w:sz w:val="24"/>
              </w:rPr>
              <w:t>最后学历</w:t>
            </w:r>
          </w:p>
        </w:tc>
        <w:tc>
          <w:tcPr>
            <w:tcW w:w="1770" w:type="dxa"/>
            <w:tcBorders>
              <w:top w:val="single" w:color="000000" w:sz="4" w:space="0"/>
              <w:left w:val="single" w:color="000000" w:sz="4" w:space="0"/>
              <w:bottom w:val="single" w:color="000000" w:sz="4" w:space="0"/>
              <w:right w:val="single" w:color="000000" w:sz="4" w:space="0"/>
            </w:tcBorders>
            <w:vAlign w:val="center"/>
          </w:tcPr>
          <w:p w14:paraId="5B38C638">
            <w:pPr>
              <w:jc w:val="center"/>
              <w:rPr>
                <w:rStyle w:val="4"/>
                <w:rFonts w:hint="eastAsia" w:eastAsia="宋体"/>
                <w:b/>
                <w:sz w:val="32"/>
                <w:szCs w:val="32"/>
                <w:u w:val="single"/>
                <w:lang w:eastAsia="zh-CN"/>
              </w:rPr>
            </w:pPr>
            <w:r>
              <w:rPr>
                <w:rStyle w:val="4"/>
                <w:rFonts w:hint="eastAsia"/>
                <w:b/>
                <w:sz w:val="32"/>
                <w:szCs w:val="32"/>
                <w:u w:val="single"/>
                <w:lang w:eastAsia="zh-CN"/>
              </w:rPr>
              <w:t>研究生</w:t>
            </w:r>
          </w:p>
        </w:tc>
        <w:tc>
          <w:tcPr>
            <w:tcW w:w="1215" w:type="dxa"/>
            <w:tcBorders>
              <w:top w:val="single" w:color="000000" w:sz="4" w:space="0"/>
              <w:left w:val="single" w:color="000000" w:sz="4" w:space="0"/>
              <w:bottom w:val="single" w:color="000000" w:sz="4" w:space="0"/>
              <w:right w:val="single" w:color="000000" w:sz="4" w:space="0"/>
            </w:tcBorders>
            <w:vAlign w:val="center"/>
          </w:tcPr>
          <w:p w14:paraId="54A1FB6F">
            <w:pPr>
              <w:jc w:val="center"/>
              <w:rPr>
                <w:rStyle w:val="4"/>
                <w:b/>
                <w:sz w:val="32"/>
                <w:szCs w:val="32"/>
                <w:u w:val="single"/>
              </w:rPr>
            </w:pPr>
            <w:r>
              <w:rPr>
                <w:rStyle w:val="4"/>
                <w:rFonts w:eastAsia="仿宋_GB2312"/>
                <w:sz w:val="24"/>
              </w:rPr>
              <w:t>最后学位</w:t>
            </w:r>
          </w:p>
        </w:tc>
        <w:tc>
          <w:tcPr>
            <w:tcW w:w="4115" w:type="dxa"/>
            <w:tcBorders>
              <w:top w:val="single" w:color="000000" w:sz="4" w:space="0"/>
              <w:left w:val="single" w:color="000000" w:sz="4" w:space="0"/>
              <w:bottom w:val="single" w:color="000000" w:sz="4" w:space="0"/>
              <w:right w:val="single" w:color="000000" w:sz="4" w:space="0"/>
            </w:tcBorders>
            <w:vAlign w:val="center"/>
          </w:tcPr>
          <w:p w14:paraId="7EF63863">
            <w:pPr>
              <w:jc w:val="center"/>
              <w:rPr>
                <w:rStyle w:val="4"/>
                <w:b/>
                <w:sz w:val="32"/>
                <w:szCs w:val="32"/>
                <w:u w:val="single"/>
              </w:rPr>
            </w:pPr>
            <w:r>
              <w:rPr>
                <w:rStyle w:val="4"/>
                <w:rFonts w:hint="eastAsia"/>
                <w:b/>
                <w:sz w:val="32"/>
                <w:szCs w:val="32"/>
                <w:u w:val="single"/>
                <w:lang w:eastAsia="zh-CN"/>
              </w:rPr>
              <w:t>硕士</w:t>
            </w:r>
          </w:p>
        </w:tc>
      </w:tr>
      <w:tr w14:paraId="4E371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419" w:type="dxa"/>
            <w:tcBorders>
              <w:top w:val="single" w:color="000000" w:sz="4" w:space="0"/>
              <w:left w:val="single" w:color="000000" w:sz="4" w:space="0"/>
              <w:bottom w:val="single" w:color="000000" w:sz="4" w:space="0"/>
              <w:right w:val="single" w:color="000000" w:sz="4" w:space="0"/>
            </w:tcBorders>
            <w:vAlign w:val="center"/>
          </w:tcPr>
          <w:p w14:paraId="669D2B1C">
            <w:pPr>
              <w:jc w:val="center"/>
              <w:rPr>
                <w:rStyle w:val="4"/>
                <w:rFonts w:eastAsia="仿宋_GB2312"/>
                <w:sz w:val="24"/>
              </w:rPr>
            </w:pPr>
            <w:r>
              <w:rPr>
                <w:rStyle w:val="4"/>
                <w:rFonts w:eastAsia="仿宋_GB2312"/>
                <w:sz w:val="24"/>
              </w:rPr>
              <w:t>所在系、</w:t>
            </w:r>
          </w:p>
          <w:p w14:paraId="63D182B2">
            <w:pPr>
              <w:ind w:firstLine="240" w:firstLineChars="100"/>
              <w:rPr>
                <w:rStyle w:val="4"/>
                <w:b/>
                <w:sz w:val="32"/>
                <w:szCs w:val="32"/>
                <w:u w:val="single"/>
              </w:rPr>
            </w:pPr>
            <w:r>
              <w:rPr>
                <w:rStyle w:val="4"/>
                <w:rFonts w:eastAsia="仿宋_GB2312"/>
                <w:sz w:val="24"/>
              </w:rPr>
              <w:t>教研室</w:t>
            </w:r>
          </w:p>
        </w:tc>
        <w:tc>
          <w:tcPr>
            <w:tcW w:w="7100" w:type="dxa"/>
            <w:gridSpan w:val="3"/>
            <w:tcBorders>
              <w:top w:val="single" w:color="000000" w:sz="4" w:space="0"/>
              <w:left w:val="single" w:color="000000" w:sz="4" w:space="0"/>
              <w:bottom w:val="single" w:color="000000" w:sz="4" w:space="0"/>
              <w:right w:val="single" w:color="000000" w:sz="4" w:space="0"/>
            </w:tcBorders>
            <w:vAlign w:val="center"/>
          </w:tcPr>
          <w:p w14:paraId="74B53BE4">
            <w:pPr>
              <w:jc w:val="center"/>
              <w:rPr>
                <w:rStyle w:val="4"/>
                <w:rFonts w:hint="eastAsia"/>
                <w:b/>
                <w:sz w:val="30"/>
                <w:szCs w:val="30"/>
                <w:u w:val="single"/>
                <w:lang w:eastAsia="zh-CN"/>
              </w:rPr>
            </w:pPr>
            <w:r>
              <w:rPr>
                <w:rStyle w:val="4"/>
                <w:rFonts w:hint="eastAsia"/>
                <w:b/>
                <w:sz w:val="30"/>
                <w:szCs w:val="30"/>
                <w:u w:val="single"/>
                <w:lang w:eastAsia="zh-CN"/>
              </w:rPr>
              <w:t>马克思主义学院</w:t>
            </w:r>
          </w:p>
          <w:p w14:paraId="5C4CBBB5">
            <w:pPr>
              <w:jc w:val="center"/>
              <w:rPr>
                <w:rStyle w:val="4"/>
                <w:b/>
                <w:sz w:val="32"/>
                <w:szCs w:val="32"/>
                <w:u w:val="single"/>
              </w:rPr>
            </w:pPr>
            <w:r>
              <w:rPr>
                <w:rStyle w:val="4"/>
                <w:rFonts w:hint="eastAsia"/>
                <w:b/>
                <w:sz w:val="30"/>
                <w:szCs w:val="30"/>
                <w:u w:val="single"/>
                <w:lang w:eastAsia="zh-CN"/>
              </w:rPr>
              <w:t>马克思主义基本原理</w:t>
            </w:r>
          </w:p>
        </w:tc>
      </w:tr>
      <w:tr w14:paraId="0C6F9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419" w:type="dxa"/>
            <w:tcBorders>
              <w:top w:val="single" w:color="000000" w:sz="4" w:space="0"/>
              <w:left w:val="single" w:color="000000" w:sz="4" w:space="0"/>
              <w:bottom w:val="single" w:color="000000" w:sz="4" w:space="0"/>
              <w:right w:val="single" w:color="000000" w:sz="4" w:space="0"/>
            </w:tcBorders>
            <w:vAlign w:val="center"/>
          </w:tcPr>
          <w:p w14:paraId="05FAAD99">
            <w:pPr>
              <w:jc w:val="center"/>
              <w:rPr>
                <w:rStyle w:val="4"/>
                <w:rFonts w:eastAsia="仿宋_GB2312"/>
                <w:sz w:val="24"/>
              </w:rPr>
            </w:pPr>
            <w:bookmarkStart w:id="0" w:name="_GoBack"/>
            <w:bookmarkEnd w:id="0"/>
            <w:r>
              <w:rPr>
                <w:rStyle w:val="4"/>
                <w:rFonts w:eastAsia="仿宋_GB2312"/>
                <w:sz w:val="24"/>
              </w:rPr>
              <w:t>研究方向</w:t>
            </w:r>
          </w:p>
        </w:tc>
        <w:tc>
          <w:tcPr>
            <w:tcW w:w="7100" w:type="dxa"/>
            <w:gridSpan w:val="3"/>
            <w:tcBorders>
              <w:top w:val="single" w:color="000000" w:sz="4" w:space="0"/>
              <w:left w:val="single" w:color="000000" w:sz="4" w:space="0"/>
              <w:bottom w:val="single" w:color="000000" w:sz="4" w:space="0"/>
              <w:right w:val="single" w:color="000000" w:sz="4" w:space="0"/>
            </w:tcBorders>
            <w:vAlign w:val="center"/>
          </w:tcPr>
          <w:p w14:paraId="755E12DC">
            <w:pPr>
              <w:rPr>
                <w:rStyle w:val="4"/>
                <w:rFonts w:hint="eastAsia" w:eastAsia="仿宋_GB2312"/>
                <w:sz w:val="24"/>
                <w:lang w:val="en-US" w:eastAsia="zh-CN"/>
              </w:rPr>
            </w:pPr>
            <w:r>
              <w:rPr>
                <w:rStyle w:val="4"/>
                <w:rFonts w:hint="eastAsia" w:eastAsia="仿宋_GB2312"/>
                <w:sz w:val="24"/>
                <w:lang w:val="en-US" w:eastAsia="zh-CN"/>
              </w:rPr>
              <w:t>马克思主义哲学、现代性与文化</w:t>
            </w:r>
          </w:p>
        </w:tc>
      </w:tr>
      <w:tr w14:paraId="15F8C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10" w:hRule="atLeast"/>
        </w:trPr>
        <w:tc>
          <w:tcPr>
            <w:tcW w:w="1419" w:type="dxa"/>
            <w:tcBorders>
              <w:top w:val="single" w:color="000000" w:sz="4" w:space="0"/>
              <w:left w:val="single" w:color="000000" w:sz="4" w:space="0"/>
              <w:bottom w:val="single" w:color="000000" w:sz="4" w:space="0"/>
              <w:right w:val="single" w:color="000000" w:sz="4" w:space="0"/>
            </w:tcBorders>
            <w:vAlign w:val="center"/>
          </w:tcPr>
          <w:p w14:paraId="27CB2215">
            <w:pPr>
              <w:jc w:val="center"/>
              <w:rPr>
                <w:rStyle w:val="4"/>
                <w:rFonts w:eastAsia="仿宋_GB2312"/>
                <w:sz w:val="24"/>
              </w:rPr>
            </w:pPr>
          </w:p>
          <w:p w14:paraId="5E0B57D3">
            <w:pPr>
              <w:jc w:val="center"/>
              <w:rPr>
                <w:rStyle w:val="4"/>
                <w:rFonts w:eastAsia="仿宋_GB2312"/>
                <w:sz w:val="24"/>
              </w:rPr>
            </w:pPr>
            <w:r>
              <w:rPr>
                <w:rStyle w:val="4"/>
                <w:rFonts w:eastAsia="仿宋_GB2312"/>
                <w:sz w:val="24"/>
              </w:rPr>
              <w:t>个人简历</w:t>
            </w:r>
          </w:p>
        </w:tc>
        <w:tc>
          <w:tcPr>
            <w:tcW w:w="7100" w:type="dxa"/>
            <w:gridSpan w:val="3"/>
            <w:tcBorders>
              <w:top w:val="single" w:color="000000" w:sz="4" w:space="0"/>
              <w:left w:val="single" w:color="000000" w:sz="4" w:space="0"/>
              <w:bottom w:val="single" w:color="000000" w:sz="4" w:space="0"/>
              <w:right w:val="single" w:color="000000" w:sz="4" w:space="0"/>
            </w:tcBorders>
            <w:vAlign w:val="center"/>
          </w:tcPr>
          <w:p w14:paraId="364C4EF2">
            <w:pPr>
              <w:jc w:val="center"/>
              <w:rPr>
                <w:rStyle w:val="4"/>
                <w:rFonts w:hint="eastAsia" w:eastAsia="仿宋_GB2312"/>
                <w:sz w:val="24"/>
                <w:lang w:val="en-US" w:eastAsia="zh-CN"/>
              </w:rPr>
            </w:pPr>
            <w:r>
              <w:rPr>
                <w:rStyle w:val="4"/>
                <w:rFonts w:hint="eastAsia" w:eastAsia="仿宋_GB2312"/>
                <w:sz w:val="24"/>
                <w:lang w:val="en-US" w:eastAsia="zh-CN"/>
              </w:rPr>
              <w:t>1985.9——1989.6，在湖南师范大学思想政治教育系读本科</w:t>
            </w:r>
          </w:p>
          <w:p w14:paraId="06D40D84">
            <w:pPr>
              <w:jc w:val="center"/>
              <w:rPr>
                <w:rStyle w:val="4"/>
                <w:rFonts w:hint="default" w:eastAsia="仿宋_GB2312"/>
                <w:sz w:val="24"/>
                <w:lang w:val="en-US" w:eastAsia="zh-CN"/>
              </w:rPr>
            </w:pPr>
            <w:r>
              <w:rPr>
                <w:rStyle w:val="4"/>
                <w:rFonts w:hint="eastAsia" w:eastAsia="仿宋_GB2312"/>
                <w:sz w:val="24"/>
                <w:lang w:val="en-US" w:eastAsia="zh-CN"/>
              </w:rPr>
              <w:t>1989.7——1999.7，任中学政治教师</w:t>
            </w:r>
          </w:p>
          <w:p w14:paraId="5F4C0E10">
            <w:pPr>
              <w:jc w:val="center"/>
              <w:rPr>
                <w:rStyle w:val="4"/>
                <w:rFonts w:hint="eastAsia" w:eastAsia="仿宋_GB2312"/>
                <w:sz w:val="24"/>
                <w:lang w:val="en-US" w:eastAsia="zh-CN"/>
              </w:rPr>
            </w:pPr>
            <w:r>
              <w:rPr>
                <w:rStyle w:val="4"/>
                <w:rFonts w:hint="eastAsia" w:eastAsia="仿宋_GB2312"/>
                <w:sz w:val="24"/>
                <w:lang w:val="en-US" w:eastAsia="zh-CN"/>
              </w:rPr>
              <w:t>1999.9——2002.7，在华南师范大学哲学所攻读哲学研究生</w:t>
            </w:r>
          </w:p>
          <w:p w14:paraId="640616CD">
            <w:pPr>
              <w:jc w:val="center"/>
              <w:rPr>
                <w:rStyle w:val="4"/>
                <w:rFonts w:hint="default" w:eastAsia="仿宋_GB2312"/>
                <w:sz w:val="24"/>
                <w:lang w:val="en-US" w:eastAsia="zh-CN"/>
              </w:rPr>
            </w:pPr>
            <w:r>
              <w:rPr>
                <w:rStyle w:val="4"/>
                <w:rFonts w:hint="eastAsia" w:eastAsia="仿宋_GB2312"/>
                <w:sz w:val="24"/>
                <w:lang w:val="en-US" w:eastAsia="zh-CN"/>
              </w:rPr>
              <w:t>2002.7——至今，在惠州学院任思政课教师</w:t>
            </w:r>
          </w:p>
        </w:tc>
      </w:tr>
      <w:tr w14:paraId="3FE37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419" w:type="dxa"/>
            <w:tcBorders>
              <w:top w:val="single" w:color="000000" w:sz="4" w:space="0"/>
              <w:left w:val="single" w:color="000000" w:sz="4" w:space="0"/>
              <w:bottom w:val="single" w:color="000000" w:sz="4" w:space="0"/>
              <w:right w:val="single" w:color="000000" w:sz="4" w:space="0"/>
            </w:tcBorders>
            <w:vAlign w:val="center"/>
          </w:tcPr>
          <w:p w14:paraId="7C7A940A">
            <w:pPr>
              <w:jc w:val="center"/>
              <w:rPr>
                <w:rStyle w:val="4"/>
                <w:szCs w:val="21"/>
              </w:rPr>
            </w:pPr>
            <w:r>
              <w:rPr>
                <w:rStyle w:val="4"/>
                <w:szCs w:val="21"/>
              </w:rPr>
              <w:t>教学科研</w:t>
            </w:r>
          </w:p>
          <w:p w14:paraId="2CA14277">
            <w:pPr>
              <w:jc w:val="center"/>
              <w:rPr>
                <w:rStyle w:val="4"/>
                <w:szCs w:val="21"/>
              </w:rPr>
            </w:pPr>
            <w:r>
              <w:rPr>
                <w:rStyle w:val="4"/>
                <w:szCs w:val="21"/>
              </w:rPr>
              <w:t>业绩</w:t>
            </w:r>
          </w:p>
          <w:p w14:paraId="56277EDA">
            <w:pPr>
              <w:jc w:val="center"/>
              <w:rPr>
                <w:rStyle w:val="4"/>
                <w:sz w:val="24"/>
              </w:rPr>
            </w:pPr>
            <w:r>
              <w:rPr>
                <w:rStyle w:val="4"/>
                <w:szCs w:val="21"/>
              </w:rPr>
              <w:t>（近</w:t>
            </w:r>
            <w:r>
              <w:rPr>
                <w:rStyle w:val="4"/>
                <w:rFonts w:hint="eastAsia"/>
                <w:szCs w:val="21"/>
                <w:lang w:val="en-US" w:eastAsia="zh-CN"/>
              </w:rPr>
              <w:t>5</w:t>
            </w:r>
            <w:r>
              <w:rPr>
                <w:rStyle w:val="4"/>
                <w:szCs w:val="21"/>
              </w:rPr>
              <w:t>年）</w:t>
            </w:r>
          </w:p>
        </w:tc>
        <w:tc>
          <w:tcPr>
            <w:tcW w:w="7100" w:type="dxa"/>
            <w:gridSpan w:val="3"/>
            <w:tcBorders>
              <w:top w:val="single" w:color="000000" w:sz="4" w:space="0"/>
              <w:left w:val="single" w:color="000000" w:sz="4" w:space="0"/>
              <w:bottom w:val="single" w:color="000000" w:sz="4" w:space="0"/>
              <w:right w:val="single" w:color="000000" w:sz="4" w:space="0"/>
            </w:tcBorders>
            <w:vAlign w:val="center"/>
          </w:tcPr>
          <w:p w14:paraId="1172BE43">
            <w:pPr>
              <w:jc w:val="center"/>
              <w:rPr>
                <w:rStyle w:val="4"/>
                <w:rFonts w:eastAsia="仿宋_GB2312"/>
                <w:sz w:val="24"/>
              </w:rPr>
            </w:pPr>
          </w:p>
          <w:p w14:paraId="16DA6AA9">
            <w:pPr>
              <w:jc w:val="both"/>
              <w:rPr>
                <w:rStyle w:val="4"/>
                <w:rFonts w:hint="eastAsia" w:eastAsia="仿宋_GB2312"/>
                <w:sz w:val="24"/>
                <w:lang w:eastAsia="zh-CN"/>
              </w:rPr>
            </w:pPr>
            <w:r>
              <w:rPr>
                <w:rStyle w:val="4"/>
                <w:rFonts w:hint="eastAsia" w:eastAsia="仿宋_GB2312"/>
                <w:sz w:val="24"/>
                <w:lang w:eastAsia="zh-CN"/>
              </w:rPr>
              <w:t>一、教学方面</w:t>
            </w:r>
          </w:p>
          <w:p w14:paraId="3B7AC1BE">
            <w:pPr>
              <w:ind w:firstLine="480" w:firstLineChars="200"/>
              <w:jc w:val="both"/>
              <w:rPr>
                <w:rStyle w:val="4"/>
                <w:rFonts w:hint="eastAsia" w:eastAsia="仿宋_GB2312"/>
                <w:sz w:val="24"/>
                <w:lang w:eastAsia="zh-CN"/>
              </w:rPr>
            </w:pPr>
            <w:r>
              <w:rPr>
                <w:rStyle w:val="4"/>
                <w:rFonts w:hint="eastAsia" w:eastAsia="仿宋_GB2312"/>
                <w:sz w:val="24"/>
                <w:lang w:eastAsia="zh-CN"/>
              </w:rPr>
              <w:t>近些年来，在教育兹事体大、师者如光之良念自我统摄和训戒下，致力于教学研究与改革，扎实贯彻学生中心教学理念，倡行小组合作研学和自主学习，力推师生互讲互学互长教学模式，畅通融史入理、援史证理和以理观史教学逻辑，坚持化理论为德性，化理论为方法，做到知识扩展、思维训练和人文教育三维统一。上举曾获教育部质量万里行活动巡课专家充分肯定、学校领导高度认可和同行深度认同。</w:t>
            </w:r>
          </w:p>
          <w:p w14:paraId="4AF24B2D">
            <w:pPr>
              <w:ind w:firstLine="480" w:firstLineChars="200"/>
              <w:jc w:val="both"/>
              <w:rPr>
                <w:rStyle w:val="4"/>
                <w:rFonts w:hint="eastAsia" w:eastAsia="仿宋_GB2312"/>
                <w:sz w:val="24"/>
                <w:lang w:val="en-US" w:eastAsia="zh-CN"/>
              </w:rPr>
            </w:pPr>
            <w:r>
              <w:rPr>
                <w:rStyle w:val="4"/>
                <w:rFonts w:hint="eastAsia" w:eastAsia="仿宋_GB2312"/>
                <w:sz w:val="24"/>
                <w:lang w:val="en-US" w:eastAsia="zh-CN"/>
              </w:rPr>
              <w:t>2019年获校级教学成果二等奖，2020年获省级教学成果三等奖，2020年参与教育部高校思想政治理论课专项课题“八个统一”与高校思政课深度教学模式改革方法、路径和目标研究；2021年主持学校教学质量工程项目，深度参与广东省教学质量工程项目马克思主义基本原理概论思辨实训探索与研究；2022年参与广东省高等教育项目新媒体视域下线上线下混合教学模式研究——以马克思主义基本原理概论为例；2023年发表教研论文一篇；2024年教学质量工程项目结题。</w:t>
            </w:r>
          </w:p>
          <w:p w14:paraId="57389A09">
            <w:pPr>
              <w:numPr>
                <w:ilvl w:val="0"/>
                <w:numId w:val="1"/>
              </w:numPr>
              <w:jc w:val="both"/>
              <w:rPr>
                <w:rStyle w:val="4"/>
                <w:rFonts w:hint="eastAsia" w:eastAsia="仿宋_GB2312"/>
                <w:sz w:val="24"/>
                <w:lang w:val="en-US" w:eastAsia="zh-CN"/>
              </w:rPr>
            </w:pPr>
            <w:r>
              <w:rPr>
                <w:rStyle w:val="4"/>
                <w:rFonts w:hint="eastAsia" w:eastAsia="仿宋_GB2312"/>
                <w:sz w:val="24"/>
                <w:lang w:val="en-US" w:eastAsia="zh-CN"/>
              </w:rPr>
              <w:t>科研方面</w:t>
            </w:r>
          </w:p>
          <w:p w14:paraId="7DDB0D1F">
            <w:pPr>
              <w:numPr>
                <w:ilvl w:val="0"/>
                <w:numId w:val="0"/>
              </w:numPr>
              <w:ind w:firstLine="480" w:firstLineChars="200"/>
              <w:jc w:val="both"/>
              <w:rPr>
                <w:rStyle w:val="4"/>
                <w:rFonts w:hint="eastAsia" w:eastAsia="仿宋_GB2312"/>
                <w:sz w:val="24"/>
                <w:lang w:val="en-US" w:eastAsia="zh-CN"/>
              </w:rPr>
            </w:pPr>
            <w:r>
              <w:rPr>
                <w:rStyle w:val="4"/>
                <w:rFonts w:hint="eastAsia" w:eastAsia="仿宋_GB2312"/>
                <w:sz w:val="24"/>
                <w:lang w:val="en-US" w:eastAsia="zh-CN"/>
              </w:rPr>
              <w:t>论文。《党史深度融入马克思主义基本原理教学的多维路径研究》，惠州学院学报，2023；《有思想的画品——谈陈一峰大写意人物画》（上），羊城晚报，2024；《有思想的画品——谈陈一峰大写意人物画》（中），羊城晚报，2024；《有思想的画品——谈陈一峰大写意人物画》（下），羊城晚报，2024。</w:t>
            </w:r>
          </w:p>
          <w:p w14:paraId="2C22ECF7">
            <w:pPr>
              <w:numPr>
                <w:ilvl w:val="0"/>
                <w:numId w:val="0"/>
              </w:numPr>
              <w:ind w:firstLine="480" w:firstLineChars="200"/>
              <w:jc w:val="both"/>
              <w:rPr>
                <w:rStyle w:val="4"/>
                <w:rFonts w:hint="default" w:eastAsia="仿宋_GB2312"/>
                <w:sz w:val="24"/>
                <w:lang w:val="en-US" w:eastAsia="zh-CN"/>
              </w:rPr>
            </w:pPr>
            <w:r>
              <w:rPr>
                <w:rStyle w:val="4"/>
                <w:rFonts w:hint="eastAsia" w:eastAsia="仿宋_GB2312"/>
                <w:sz w:val="24"/>
                <w:lang w:val="en-US" w:eastAsia="zh-CN"/>
              </w:rPr>
              <w:t>科研项目。大学生党史学习教育多维路径研究，惠州学院项目，主持，2022；党史融入对马克思主义基本原理教学的作用研究，惠州市社科项目，主持，2022；党内请示汇报和追责制度研究，惠州市社科项目，参与，2024；党史融入对马克思主义基本原理教学的作用研究项目结题，2024。</w:t>
            </w:r>
          </w:p>
          <w:p w14:paraId="095A2EFA">
            <w:pPr>
              <w:numPr>
                <w:ilvl w:val="0"/>
                <w:numId w:val="0"/>
              </w:numPr>
              <w:jc w:val="both"/>
              <w:rPr>
                <w:rStyle w:val="4"/>
                <w:rFonts w:hint="default" w:eastAsia="仿宋_GB2312"/>
                <w:sz w:val="24"/>
                <w:lang w:val="en-US" w:eastAsia="zh-CN"/>
              </w:rPr>
            </w:pPr>
          </w:p>
          <w:p w14:paraId="130CC8AD">
            <w:pPr>
              <w:ind w:firstLine="480" w:firstLineChars="200"/>
              <w:jc w:val="both"/>
              <w:rPr>
                <w:rStyle w:val="4"/>
                <w:rFonts w:hint="eastAsia" w:eastAsia="仿宋_GB2312"/>
                <w:sz w:val="24"/>
                <w:lang w:eastAsia="zh-CN"/>
              </w:rPr>
            </w:pPr>
          </w:p>
          <w:p w14:paraId="27E7EB33">
            <w:pPr>
              <w:jc w:val="center"/>
              <w:rPr>
                <w:rStyle w:val="4"/>
                <w:rFonts w:eastAsia="仿宋_GB2312"/>
                <w:sz w:val="24"/>
              </w:rPr>
            </w:pPr>
          </w:p>
          <w:p w14:paraId="256F6CA4">
            <w:pPr>
              <w:jc w:val="center"/>
              <w:rPr>
                <w:rStyle w:val="4"/>
                <w:rFonts w:eastAsia="仿宋_GB2312"/>
                <w:sz w:val="24"/>
              </w:rPr>
            </w:pPr>
          </w:p>
          <w:p w14:paraId="507508EE">
            <w:pPr>
              <w:jc w:val="center"/>
              <w:rPr>
                <w:rStyle w:val="4"/>
                <w:rFonts w:eastAsia="仿宋_GB2312"/>
                <w:sz w:val="24"/>
              </w:rPr>
            </w:pPr>
          </w:p>
          <w:p w14:paraId="55E51F4C">
            <w:pPr>
              <w:jc w:val="center"/>
              <w:rPr>
                <w:rStyle w:val="4"/>
                <w:rFonts w:eastAsia="仿宋_GB2312"/>
                <w:sz w:val="24"/>
              </w:rPr>
            </w:pPr>
          </w:p>
          <w:p w14:paraId="1BBB1080">
            <w:pPr>
              <w:jc w:val="center"/>
              <w:rPr>
                <w:rStyle w:val="4"/>
                <w:rFonts w:eastAsia="仿宋_GB2312"/>
                <w:sz w:val="24"/>
              </w:rPr>
            </w:pPr>
          </w:p>
          <w:p w14:paraId="118A56E8">
            <w:pPr>
              <w:jc w:val="center"/>
              <w:rPr>
                <w:rStyle w:val="4"/>
                <w:rFonts w:eastAsia="仿宋_GB2312"/>
                <w:sz w:val="24"/>
              </w:rPr>
            </w:pPr>
          </w:p>
          <w:p w14:paraId="2F17BFA7">
            <w:pPr>
              <w:jc w:val="center"/>
              <w:rPr>
                <w:rStyle w:val="4"/>
                <w:rFonts w:eastAsia="仿宋_GB2312"/>
                <w:sz w:val="24"/>
              </w:rPr>
            </w:pPr>
          </w:p>
        </w:tc>
      </w:tr>
    </w:tbl>
    <w:p w14:paraId="6EF0C5A4">
      <w:pPr>
        <w:jc w:val="center"/>
        <w:rPr>
          <w:rStyle w:val="4"/>
          <w:b/>
          <w:sz w:val="32"/>
          <w:szCs w:val="32"/>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979D07"/>
    <w:multiLevelType w:val="singleLevel"/>
    <w:tmpl w:val="47979D0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lYmVkMjFjMGI3NWRiYzExMTY5OGE0ZDI5Y2VhNzcifQ=="/>
  </w:docVars>
  <w:rsids>
    <w:rsidRoot w:val="00E34743"/>
    <w:rsid w:val="000206A6"/>
    <w:rsid w:val="00076CBB"/>
    <w:rsid w:val="002F5463"/>
    <w:rsid w:val="00E34743"/>
    <w:rsid w:val="03597E7A"/>
    <w:rsid w:val="07973B44"/>
    <w:rsid w:val="12290B65"/>
    <w:rsid w:val="1FBD1AC2"/>
    <w:rsid w:val="38FB29A1"/>
    <w:rsid w:val="3EAD17F5"/>
    <w:rsid w:val="46430138"/>
    <w:rsid w:val="597B1683"/>
    <w:rsid w:val="73597B5D"/>
    <w:rsid w:val="7D161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NormalCharacter"/>
    <w:semiHidden/>
    <w:qFormat/>
    <w:uiPriority w:val="0"/>
  </w:style>
  <w:style w:type="table" w:customStyle="1" w:styleId="5">
    <w:name w:val="TableNormal"/>
    <w:semiHidden/>
    <w:qFormat/>
    <w:uiPriority w:val="0"/>
    <w:tblPr>
      <w:tblCellMar>
        <w:top w:w="0" w:type="dxa"/>
        <w:left w:w="0" w:type="dxa"/>
        <w:bottom w:w="0" w:type="dxa"/>
        <w:right w:w="0" w:type="dxa"/>
      </w:tblCellMar>
    </w:tblPr>
  </w:style>
  <w:style w:type="table" w:customStyle="1" w:styleId="6">
    <w:name w:val="TableGrid"/>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835</Words>
  <Characters>947</Characters>
  <Lines>2</Lines>
  <Paragraphs>1</Paragraphs>
  <TotalTime>0</TotalTime>
  <ScaleCrop>false</ScaleCrop>
  <LinksUpToDate>false</LinksUpToDate>
  <CharactersWithSpaces>947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2021-11-05T02:39:00Z</dcterms:created>
  <dc:creator>admin</dc:creator>
  <cp:lastModifiedBy>胡图丹</cp:lastModifiedBy>
  <dcterms:modified xsi:type="dcterms:W3CDTF">2024-12-31T08:45:45Z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CCA00A16283B4CFA90DA541E87A702BA_13</vt:lpwstr>
  </property>
  <property fmtid="{D5CDD505-2E9C-101B-9397-08002B2CF9AE}" pid="4" name="KSOTemplateDocerSaveRecord">
    <vt:lpwstr>eyJoZGlkIjoiYWU0MjE1ZjliNDQyZDFhMzFhYWI4NzUyMTIzMjQwZGQiLCJ1c2VySWQiOiI2NDU0NDg5NzkifQ==</vt:lpwstr>
  </property>
</Properties>
</file>